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40" w:rsidRDefault="00020940" w:rsidP="00020940">
      <w:r>
        <w:t>Я и ШКОЛА</w:t>
      </w:r>
    </w:p>
    <w:p w:rsidR="00EB6F57" w:rsidRDefault="00020940" w:rsidP="00D44D66">
      <w:pPr>
        <w:jc w:val="both"/>
      </w:pPr>
      <w:r>
        <w:t xml:space="preserve">Главными документами, которые устанавливают правила поведения в школе, права и обязанности учеников, являются: Закон Российской Федерации «Об образовании», устав школы, локальные нормативные акты школы (например, «Правила внутреннего распорядка», «Правила для учащихся», приказы директора и другие документы). С этими документами необходимо ознакомиться, тогда многие вопросы и непростые ситуации можно будет решать правовым способом. </w:t>
      </w:r>
    </w:p>
    <w:p w:rsidR="00020940" w:rsidRDefault="00020940" w:rsidP="00D44D66">
      <w:pPr>
        <w:jc w:val="both"/>
      </w:pPr>
      <w:r>
        <w:t>Ученики школ имеют право:</w:t>
      </w:r>
    </w:p>
    <w:p w:rsidR="00020940" w:rsidRDefault="00020940" w:rsidP="00D44D66">
      <w:pPr>
        <w:jc w:val="both"/>
      </w:pPr>
      <w:r>
        <w:t>-на уважение своего человеческого достоинства;</w:t>
      </w:r>
    </w:p>
    <w:p w:rsidR="00020940" w:rsidRDefault="00020940" w:rsidP="00D44D66">
      <w:pPr>
        <w:jc w:val="both"/>
      </w:pPr>
      <w:r>
        <w:t>-на свободу совести, информации, на свободное выражение собственных мнений и убеждений (на уроке можно высказывать свою точку зрения по любой проблеме);</w:t>
      </w:r>
    </w:p>
    <w:p w:rsidR="00020940" w:rsidRDefault="00020940" w:rsidP="00D44D66">
      <w:pPr>
        <w:jc w:val="both"/>
      </w:pPr>
      <w:r>
        <w:t>-на получение впервые бесплатного начального общего, основного общего, среднего (полного) общего образования;</w:t>
      </w:r>
    </w:p>
    <w:p w:rsidR="00020940" w:rsidRDefault="00020940" w:rsidP="00D44D66">
      <w:pPr>
        <w:jc w:val="both"/>
      </w:pPr>
      <w:r>
        <w:t>-на выбор образовательного учреждения и на выбор формы получения образования (данным правом обладают только совершеннолетние граждане, т.е. те, кому исполнилось 18 лет);</w:t>
      </w:r>
    </w:p>
    <w:p w:rsidR="00020940" w:rsidRDefault="00020940" w:rsidP="00D44D66">
      <w:pPr>
        <w:jc w:val="both"/>
      </w:pPr>
      <w:r>
        <w:t>-на обучение в пределах этих стандарта  по индивидуальным учебным планам (это значит, что в зависимости от своих способностей ученик может изучать программу быстрее или медленнее остального класса, порядок составления индивидуальной программы должен быть изложен в уставе школы);</w:t>
      </w:r>
    </w:p>
    <w:p w:rsidR="00020940" w:rsidRDefault="00020940" w:rsidP="00D44D66">
      <w:pPr>
        <w:jc w:val="both"/>
      </w:pPr>
      <w:r>
        <w:t>-на получение образования (основного общего) на родном языке, а также на выбор языка обучения в пределах имеющихся возможностей, предоставляемых системой образования;</w:t>
      </w:r>
    </w:p>
    <w:p w:rsidR="00020940" w:rsidRDefault="00020940" w:rsidP="00D44D66">
      <w:pPr>
        <w:jc w:val="both"/>
      </w:pPr>
      <w:r>
        <w:t>-на ускоренный курс обучения;</w:t>
      </w:r>
    </w:p>
    <w:p w:rsidR="00020940" w:rsidRDefault="00020940" w:rsidP="00D44D66">
      <w:pPr>
        <w:jc w:val="both"/>
      </w:pPr>
      <w:r>
        <w:t>-на бесплатное пользование библиотечно-информационными ресурсами библиотек;</w:t>
      </w:r>
    </w:p>
    <w:p w:rsidR="00020940" w:rsidRDefault="00020940" w:rsidP="00D44D66">
      <w:pPr>
        <w:jc w:val="both"/>
      </w:pPr>
      <w:r>
        <w:t>-на получение дополнительных (в том числе платных) образовательных услуг;</w:t>
      </w:r>
    </w:p>
    <w:p w:rsidR="00020940" w:rsidRDefault="00020940" w:rsidP="00D44D66">
      <w:pPr>
        <w:jc w:val="both"/>
      </w:pPr>
      <w:r>
        <w:t>-на участие в управлении образовательным учреждением (например, в совете школы или в ученическом совете);</w:t>
      </w:r>
    </w:p>
    <w:p w:rsidR="00020940" w:rsidRDefault="00020940" w:rsidP="00D44D66">
      <w:pPr>
        <w:jc w:val="both"/>
      </w:pPr>
      <w:r>
        <w:t>-на перевод (с согласия родителей) в другие образовательные учреждения такого же типа в случае прекращения деятельности общеобразовательного учреждения;</w:t>
      </w:r>
    </w:p>
    <w:p w:rsidR="00020940" w:rsidRDefault="00020940" w:rsidP="00D44D66">
      <w:pPr>
        <w:jc w:val="both"/>
      </w:pPr>
      <w:r>
        <w:t>-на продолжение образования в образовательном учреждении на любом этапе обучения для лиц, получающих образование в семье, при их положительной аттестации и по решению родителей (законных представителей).</w:t>
      </w:r>
    </w:p>
    <w:p w:rsidR="00D44D66" w:rsidRDefault="00020940" w:rsidP="00D44D66">
      <w:pPr>
        <w:jc w:val="both"/>
      </w:pPr>
      <w:r>
        <w:t xml:space="preserve">Также права учащихся должны быть подробно описаны и разъяснены в уставе школы и в локальных актах. Познакомься с такими документами в твоей школе — и ты узнаешь, какие конкретные права есть у тебя. </w:t>
      </w:r>
    </w:p>
    <w:p w:rsidR="00020940" w:rsidRDefault="00EB6F57" w:rsidP="00D44D66">
      <w:pPr>
        <w:jc w:val="both"/>
      </w:pPr>
      <w:r>
        <w:t>У</w:t>
      </w:r>
      <w:r w:rsidR="00020940">
        <w:t xml:space="preserve"> </w:t>
      </w:r>
      <w:r w:rsidR="00D44D66">
        <w:t>учащихся</w:t>
      </w:r>
      <w:r>
        <w:t xml:space="preserve"> школ есть и </w:t>
      </w:r>
      <w:r w:rsidR="00020940">
        <w:t>обязанности</w:t>
      </w:r>
      <w:r>
        <w:t>.</w:t>
      </w:r>
      <w:r w:rsidR="00020940">
        <w:t xml:space="preserve"> Учащиеся обязаны:</w:t>
      </w:r>
    </w:p>
    <w:p w:rsidR="00020940" w:rsidRDefault="00020940" w:rsidP="00D44D66">
      <w:pPr>
        <w:jc w:val="both"/>
      </w:pPr>
      <w:r>
        <w:lastRenderedPageBreak/>
        <w:t>-выполнять устав образовательного учреждения, добросовестно учиться; ·  бережно относиться к имуществу;</w:t>
      </w:r>
    </w:p>
    <w:p w:rsidR="00020940" w:rsidRDefault="00020940" w:rsidP="00D44D66">
      <w:pPr>
        <w:jc w:val="both"/>
      </w:pPr>
      <w:r>
        <w:t>-уважать честь и достоинство других обучающихся и работников образовательного учреждения;</w:t>
      </w:r>
    </w:p>
    <w:p w:rsidR="00020940" w:rsidRDefault="00020940" w:rsidP="00D44D66">
      <w:pPr>
        <w:jc w:val="both"/>
      </w:pPr>
      <w:r>
        <w:t xml:space="preserve">-выполнять требования педагогов в образовательном учреждении в части, отнесенной уставом и правилами внутреннего распорядка к их компетенции. </w:t>
      </w:r>
    </w:p>
    <w:p w:rsidR="00D44D66" w:rsidRDefault="00D44D66" w:rsidP="00D44D66">
      <w:pPr>
        <w:jc w:val="both"/>
      </w:pPr>
      <w:r>
        <w:t>Ч</w:t>
      </w:r>
      <w:r w:rsidR="00020940">
        <w:t xml:space="preserve">то будет, если не исполнять эти обязанности или исполнять их плохо? За нарушение устава образовательного учреждения наступает дисциплинарная ответственность, то есть нарушителя могут наказать. Конкретные наказания прописаны в уставе школы и других локальных актах. На уроках и в жизни школы должен быть порядок, который устанавливается с учетом соблюдения действующих в школе правил. Те, кто нарушает их, могут подвергнуться наказанию, не связанному с физическим и психическим насилием. Какими могут быть наказания (взыскания)? Вот их примерный список, но каждая школа может выработать разные методы поддержания дисциплины: замечание; выговор; возложение   обязанности   возместить вред; возложение обязанности принести публичное извинение; исключение из школы. </w:t>
      </w:r>
    </w:p>
    <w:p w:rsidR="00D44D66" w:rsidRDefault="00D44D66" w:rsidP="00020940"/>
    <w:p w:rsidR="00D44D66" w:rsidRDefault="00D44D66" w:rsidP="00020940"/>
    <w:p w:rsidR="00D44D66" w:rsidRDefault="00D44D66" w:rsidP="00020940">
      <w:bookmarkStart w:id="0" w:name="_GoBack"/>
      <w:bookmarkEnd w:id="0"/>
    </w:p>
    <w:sectPr w:rsidR="00D4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C"/>
    <w:rsid w:val="00020940"/>
    <w:rsid w:val="00035BEE"/>
    <w:rsid w:val="00417D0C"/>
    <w:rsid w:val="00B45E61"/>
    <w:rsid w:val="00D44D66"/>
    <w:rsid w:val="00E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2018-05-14T11:40:00Z</dcterms:created>
  <dcterms:modified xsi:type="dcterms:W3CDTF">2018-05-15T03:38:00Z</dcterms:modified>
</cp:coreProperties>
</file>